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C2C88A" w14:textId="77777777" w:rsidR="00492D0E" w:rsidRDefault="00492D0E" w:rsidP="00660F0D">
      <w:pPr>
        <w:spacing w:after="120"/>
      </w:pPr>
    </w:p>
    <w:p w14:paraId="7965856C" w14:textId="0010A45F" w:rsidR="00B10366" w:rsidRDefault="00E257C7" w:rsidP="00383439">
      <w:pPr>
        <w:spacing w:after="80"/>
      </w:pPr>
      <w:r>
        <w:t>The D</w:t>
      </w:r>
      <w:r w:rsidR="00492D0E">
        <w:t>ouglass Developmental Disabilities Center</w:t>
      </w:r>
      <w:r>
        <w:t xml:space="preserve"> </w:t>
      </w:r>
      <w:r w:rsidR="00692243">
        <w:t>will offer three types of master’</w:t>
      </w:r>
      <w:r w:rsidR="009A5755">
        <w:t>s-</w:t>
      </w:r>
      <w:r w:rsidR="00692243">
        <w:t xml:space="preserve">level practicum positions </w:t>
      </w:r>
      <w:r w:rsidR="00EA6067">
        <w:t xml:space="preserve">in </w:t>
      </w:r>
      <w:r w:rsidR="000D0F75">
        <w:t>the 2020-2021 school year</w:t>
      </w:r>
      <w:r w:rsidR="00F601AA">
        <w:t xml:space="preserve">: </w:t>
      </w:r>
    </w:p>
    <w:p w14:paraId="3408230D" w14:textId="77777777" w:rsidR="00492D0E" w:rsidRDefault="00492D0E" w:rsidP="00383439">
      <w:pPr>
        <w:spacing w:after="80"/>
        <w:rPr>
          <w:b/>
          <w:bCs/>
        </w:rPr>
      </w:pPr>
    </w:p>
    <w:p w14:paraId="28EE4CBE" w14:textId="381C62D4" w:rsidR="00F601AA" w:rsidRPr="00492D0E" w:rsidRDefault="00F601AA" w:rsidP="00383439">
      <w:pPr>
        <w:spacing w:after="80"/>
        <w:rPr>
          <w:b/>
          <w:bCs/>
        </w:rPr>
      </w:pPr>
      <w:r w:rsidRPr="00492D0E">
        <w:rPr>
          <w:b/>
          <w:bCs/>
        </w:rPr>
        <w:t>Practicum for DDDC Classroom Assistants</w:t>
      </w:r>
    </w:p>
    <w:p w14:paraId="4B20D55B" w14:textId="5E7CED2A" w:rsidR="00262115" w:rsidRDefault="00F601AA" w:rsidP="00383439">
      <w:pPr>
        <w:spacing w:after="80"/>
      </w:pPr>
      <w:r>
        <w:t xml:space="preserve">This practicum is available to individuals who are employed as full-time classroom assistants at the DDDC. Students receive individual and group supervision from DDDC </w:t>
      </w:r>
      <w:r w:rsidR="00F4414E">
        <w:t>board certified behavior analysts</w:t>
      </w:r>
      <w:r w:rsidR="002555E8">
        <w:t xml:space="preserve"> and work directly in </w:t>
      </w:r>
      <w:r w:rsidR="00262115">
        <w:t>their assigned classroom</w:t>
      </w:r>
      <w:r w:rsidR="002555E8">
        <w:t xml:space="preserve"> for individuals with ASD. Students accrue a minimum of 15 </w:t>
      </w:r>
      <w:r w:rsidR="000765D4">
        <w:t xml:space="preserve">experience </w:t>
      </w:r>
      <w:r w:rsidR="002555E8">
        <w:t xml:space="preserve">hours per </w:t>
      </w:r>
      <w:r w:rsidR="00F27CE1">
        <w:t>week</w:t>
      </w:r>
      <w:r w:rsidR="000765D4">
        <w:t xml:space="preserve">, though it is expected that </w:t>
      </w:r>
      <w:r w:rsidR="00BE7D9A">
        <w:t xml:space="preserve">trainees will complete some of these hours outside of their workday. </w:t>
      </w:r>
      <w:r w:rsidR="003B207F">
        <w:t>This i</w:t>
      </w:r>
      <w:r w:rsidR="000E0786">
        <w:t xml:space="preserve">s a competitive process; </w:t>
      </w:r>
      <w:r w:rsidR="009D311B">
        <w:t xml:space="preserve">current </w:t>
      </w:r>
      <w:r w:rsidR="000E0786">
        <w:t>c</w:t>
      </w:r>
      <w:r w:rsidR="00B016FA">
        <w:t>lassroom assistants</w:t>
      </w:r>
      <w:r w:rsidR="00230751">
        <w:t xml:space="preserve"> must apply for and</w:t>
      </w:r>
      <w:r w:rsidR="00B016FA">
        <w:t xml:space="preserve"> be </w:t>
      </w:r>
      <w:r w:rsidR="00230751">
        <w:t>accepted into the practicum</w:t>
      </w:r>
      <w:r w:rsidR="00B016FA">
        <w:t xml:space="preserve"> to accrue experience hours at the DDDC.</w:t>
      </w:r>
    </w:p>
    <w:p w14:paraId="089D4274" w14:textId="77777777" w:rsidR="00262115" w:rsidRDefault="00262115" w:rsidP="00383439">
      <w:pPr>
        <w:spacing w:after="80"/>
      </w:pPr>
    </w:p>
    <w:p w14:paraId="0EC13729" w14:textId="131F538C" w:rsidR="00F601AA" w:rsidRPr="00492D0E" w:rsidRDefault="00262115" w:rsidP="00383439">
      <w:pPr>
        <w:spacing w:after="80"/>
        <w:rPr>
          <w:b/>
          <w:bCs/>
        </w:rPr>
      </w:pPr>
      <w:r w:rsidRPr="00492D0E">
        <w:rPr>
          <w:b/>
          <w:bCs/>
        </w:rPr>
        <w:t>Practicum for Non-DDDC Employees</w:t>
      </w:r>
    </w:p>
    <w:p w14:paraId="028BBD94" w14:textId="647D3971" w:rsidR="00262115" w:rsidRDefault="00AE6594" w:rsidP="00383439">
      <w:pPr>
        <w:spacing w:after="80"/>
      </w:pPr>
      <w:r>
        <w:t xml:space="preserve">This practicum is available to individuals who are not employed at the DDDC, but would like to gain experience in ABA </w:t>
      </w:r>
      <w:r w:rsidR="006A1E61">
        <w:t>at the DDDC. Each practicum student will work a minimum of 15 hours per week at the DDDC</w:t>
      </w:r>
      <w:r w:rsidR="00272B5D">
        <w:t xml:space="preserve"> in </w:t>
      </w:r>
      <w:r w:rsidR="004847DE">
        <w:t>our classrooms for individuals with ASD,</w:t>
      </w:r>
      <w:r w:rsidR="00793CFF">
        <w:t xml:space="preserve"> addressing challenges with skill acquisition and behavior reduction under the supervision of DDDC BCBAs. </w:t>
      </w:r>
      <w:r w:rsidR="00095D3A">
        <w:t xml:space="preserve">Individual and </w:t>
      </w:r>
      <w:r w:rsidR="00793CFF">
        <w:t xml:space="preserve">group supervision will be provided. </w:t>
      </w:r>
      <w:r w:rsidR="00CD49A6">
        <w:t xml:space="preserve">A stipend </w:t>
      </w:r>
      <w:r w:rsidR="00A8700B">
        <w:t>is available for external practicum students</w:t>
      </w:r>
      <w:r w:rsidR="0097397C">
        <w:t xml:space="preserve"> along with</w:t>
      </w:r>
      <w:r w:rsidR="002346A7">
        <w:t xml:space="preserve"> tuition remission </w:t>
      </w:r>
      <w:r w:rsidR="00926905">
        <w:t xml:space="preserve">for </w:t>
      </w:r>
      <w:r w:rsidR="002346A7">
        <w:t xml:space="preserve">one 3-credit </w:t>
      </w:r>
      <w:r w:rsidR="000004D2">
        <w:t xml:space="preserve">ABA course each </w:t>
      </w:r>
      <w:r w:rsidR="00926905">
        <w:t xml:space="preserve">academic </w:t>
      </w:r>
      <w:r w:rsidR="000004D2">
        <w:t xml:space="preserve">year. </w:t>
      </w:r>
    </w:p>
    <w:p w14:paraId="0601DC38" w14:textId="309E24BA" w:rsidR="003A47AA" w:rsidRDefault="003A47AA" w:rsidP="00383439">
      <w:pPr>
        <w:spacing w:after="80"/>
      </w:pPr>
    </w:p>
    <w:p w14:paraId="3DF3BB0D" w14:textId="0BC05562" w:rsidR="003A47AA" w:rsidRPr="00492D0E" w:rsidRDefault="003A47AA" w:rsidP="00383439">
      <w:pPr>
        <w:spacing w:after="80"/>
        <w:rPr>
          <w:b/>
          <w:bCs/>
        </w:rPr>
      </w:pPr>
      <w:r w:rsidRPr="00492D0E">
        <w:rPr>
          <w:b/>
          <w:bCs/>
        </w:rPr>
        <w:t>Newark Public Schools ABA Practicum</w:t>
      </w:r>
    </w:p>
    <w:p w14:paraId="5B4C709C" w14:textId="3DCEC253" w:rsidR="00200325" w:rsidRDefault="00200325" w:rsidP="00383439">
      <w:pPr>
        <w:pStyle w:val="BodyTextIndent"/>
        <w:spacing w:after="80" w:line="259" w:lineRule="auto"/>
        <w:ind w:left="0"/>
        <w:rPr>
          <w:rFonts w:asciiTheme="minorHAnsi" w:hAnsiTheme="minorHAnsi" w:cstheme="minorHAnsi"/>
        </w:rPr>
      </w:pPr>
      <w:r w:rsidRPr="00200325">
        <w:rPr>
          <w:rFonts w:asciiTheme="minorHAnsi" w:hAnsiTheme="minorHAnsi" w:cstheme="minorHAnsi"/>
        </w:rPr>
        <w:t>The DDDC has partnered with Newark Public Schools</w:t>
      </w:r>
      <w:r w:rsidR="00316B1B">
        <w:rPr>
          <w:rFonts w:asciiTheme="minorHAnsi" w:hAnsiTheme="minorHAnsi" w:cstheme="minorHAnsi"/>
        </w:rPr>
        <w:t xml:space="preserve"> (NPS)</w:t>
      </w:r>
      <w:r w:rsidRPr="00200325">
        <w:rPr>
          <w:rFonts w:asciiTheme="minorHAnsi" w:hAnsiTheme="minorHAnsi" w:cstheme="minorHAnsi"/>
        </w:rPr>
        <w:t xml:space="preserve"> to provide a preschool program for children with ASD. The</w:t>
      </w:r>
      <w:r w:rsidR="00492D0E">
        <w:rPr>
          <w:rFonts w:asciiTheme="minorHAnsi" w:hAnsiTheme="minorHAnsi" w:cstheme="minorHAnsi"/>
        </w:rPr>
        <w:t>se highly diverse</w:t>
      </w:r>
      <w:r w:rsidRPr="00200325">
        <w:rPr>
          <w:rFonts w:asciiTheme="minorHAnsi" w:hAnsiTheme="minorHAnsi" w:cstheme="minorHAnsi"/>
        </w:rPr>
        <w:t xml:space="preserve"> preschool classrooms are overseen by full time DDDC </w:t>
      </w:r>
      <w:r w:rsidR="00933833">
        <w:rPr>
          <w:rFonts w:asciiTheme="minorHAnsi" w:hAnsiTheme="minorHAnsi" w:cstheme="minorHAnsi"/>
        </w:rPr>
        <w:t>BCBAs</w:t>
      </w:r>
      <w:r w:rsidR="002C5CE4">
        <w:rPr>
          <w:rFonts w:asciiTheme="minorHAnsi" w:hAnsiTheme="minorHAnsi" w:cstheme="minorHAnsi"/>
        </w:rPr>
        <w:t xml:space="preserve"> and Dr. Kate Fiske</w:t>
      </w:r>
      <w:r w:rsidRPr="00200325">
        <w:rPr>
          <w:rFonts w:asciiTheme="minorHAnsi" w:hAnsiTheme="minorHAnsi" w:cstheme="minorHAnsi"/>
        </w:rPr>
        <w:t xml:space="preserve">. </w:t>
      </w:r>
      <w:r w:rsidR="00316B1B">
        <w:rPr>
          <w:rFonts w:asciiTheme="minorHAnsi" w:hAnsiTheme="minorHAnsi" w:cstheme="minorHAnsi"/>
        </w:rPr>
        <w:t>Additionally, w</w:t>
      </w:r>
      <w:r w:rsidR="005837CF">
        <w:rPr>
          <w:rFonts w:asciiTheme="minorHAnsi" w:hAnsiTheme="minorHAnsi" w:cstheme="minorHAnsi"/>
        </w:rPr>
        <w:t xml:space="preserve">e </w:t>
      </w:r>
      <w:r w:rsidR="001610F8">
        <w:rPr>
          <w:rFonts w:asciiTheme="minorHAnsi" w:hAnsiTheme="minorHAnsi" w:cstheme="minorHAnsi"/>
        </w:rPr>
        <w:t xml:space="preserve">have established a </w:t>
      </w:r>
      <w:r w:rsidRPr="00200325">
        <w:rPr>
          <w:rFonts w:asciiTheme="minorHAnsi" w:hAnsiTheme="minorHAnsi" w:cstheme="minorHAnsi"/>
        </w:rPr>
        <w:t>supervised practicum within Newark Public Schools for Rutgers master's students</w:t>
      </w:r>
      <w:r w:rsidR="00B33C08">
        <w:rPr>
          <w:rFonts w:asciiTheme="minorHAnsi" w:hAnsiTheme="minorHAnsi" w:cstheme="minorHAnsi"/>
        </w:rPr>
        <w:t xml:space="preserve">. These students work </w:t>
      </w:r>
      <w:r w:rsidR="00042EF0">
        <w:rPr>
          <w:rFonts w:asciiTheme="minorHAnsi" w:hAnsiTheme="minorHAnsi" w:cstheme="minorHAnsi"/>
        </w:rPr>
        <w:t>as ABA paraprofessionals</w:t>
      </w:r>
      <w:r w:rsidR="000B7B02">
        <w:rPr>
          <w:rFonts w:asciiTheme="minorHAnsi" w:hAnsiTheme="minorHAnsi" w:cstheme="minorHAnsi"/>
        </w:rPr>
        <w:t xml:space="preserve"> </w:t>
      </w:r>
      <w:r w:rsidR="00B33C08">
        <w:rPr>
          <w:rFonts w:asciiTheme="minorHAnsi" w:hAnsiTheme="minorHAnsi" w:cstheme="minorHAnsi"/>
        </w:rPr>
        <w:t>and help conduct assessments that are needed for skill acquisition and reduction of challenging behavior</w:t>
      </w:r>
      <w:r w:rsidRPr="00200325">
        <w:rPr>
          <w:rFonts w:asciiTheme="minorHAnsi" w:hAnsiTheme="minorHAnsi" w:cstheme="minorHAnsi"/>
        </w:rPr>
        <w:t xml:space="preserve">. </w:t>
      </w:r>
      <w:r w:rsidR="007F1763">
        <w:rPr>
          <w:rFonts w:asciiTheme="minorHAnsi" w:hAnsiTheme="minorHAnsi" w:cstheme="minorHAnsi"/>
        </w:rPr>
        <w:t>Practicum students are</w:t>
      </w:r>
      <w:r w:rsidRPr="00200325">
        <w:rPr>
          <w:rFonts w:asciiTheme="minorHAnsi" w:hAnsiTheme="minorHAnsi" w:cstheme="minorHAnsi"/>
        </w:rPr>
        <w:t xml:space="preserve"> hired for full-time or hourly employment through NPS</w:t>
      </w:r>
      <w:r w:rsidR="001E03DE">
        <w:rPr>
          <w:rFonts w:asciiTheme="minorHAnsi" w:hAnsiTheme="minorHAnsi" w:cstheme="minorHAnsi"/>
        </w:rPr>
        <w:t xml:space="preserve"> and accrue a </w:t>
      </w:r>
      <w:r w:rsidRPr="00200325">
        <w:rPr>
          <w:rFonts w:asciiTheme="minorHAnsi" w:hAnsiTheme="minorHAnsi" w:cstheme="minorHAnsi"/>
        </w:rPr>
        <w:t xml:space="preserve">minimum of 15 hours a week of supervised experience. It is expected that some of that 15-hour experience will be completed outside of regular work hours.  </w:t>
      </w:r>
    </w:p>
    <w:p w14:paraId="5A5D2F80" w14:textId="43F41FE9" w:rsidR="002612BF" w:rsidRDefault="002612BF" w:rsidP="00383439">
      <w:pPr>
        <w:pStyle w:val="BodyTextIndent"/>
        <w:spacing w:after="80" w:line="259" w:lineRule="auto"/>
        <w:ind w:left="0"/>
        <w:rPr>
          <w:rFonts w:asciiTheme="minorHAnsi" w:hAnsiTheme="minorHAnsi" w:cstheme="minorHAnsi"/>
        </w:rPr>
      </w:pPr>
    </w:p>
    <w:p w14:paraId="07790264" w14:textId="62150431" w:rsidR="002612BF" w:rsidRDefault="002612BF" w:rsidP="740AFDB5">
      <w:pPr>
        <w:pStyle w:val="BodyTextIndent"/>
        <w:spacing w:after="80" w:line="259" w:lineRule="auto"/>
        <w:ind w:left="0"/>
        <w:rPr>
          <w:rFonts w:asciiTheme="minorHAnsi" w:hAnsiTheme="minorHAnsi" w:cstheme="minorBidi"/>
        </w:rPr>
      </w:pPr>
      <w:r w:rsidRPr="740AFDB5">
        <w:rPr>
          <w:rFonts w:asciiTheme="minorHAnsi" w:hAnsiTheme="minorHAnsi" w:cstheme="minorBidi"/>
        </w:rPr>
        <w:t xml:space="preserve">If you </w:t>
      </w:r>
      <w:r w:rsidR="00A90614" w:rsidRPr="740AFDB5">
        <w:rPr>
          <w:rFonts w:asciiTheme="minorHAnsi" w:hAnsiTheme="minorHAnsi" w:cstheme="minorBidi"/>
        </w:rPr>
        <w:t xml:space="preserve">are interested in any of the above </w:t>
      </w:r>
      <w:r w:rsidR="008D2E0A" w:rsidRPr="740AFDB5">
        <w:rPr>
          <w:rFonts w:asciiTheme="minorHAnsi" w:hAnsiTheme="minorHAnsi" w:cstheme="minorBidi"/>
        </w:rPr>
        <w:t xml:space="preserve">positions, please </w:t>
      </w:r>
      <w:r w:rsidR="00991312" w:rsidRPr="740AFDB5">
        <w:rPr>
          <w:rFonts w:asciiTheme="minorHAnsi" w:hAnsiTheme="minorHAnsi" w:cstheme="minorBidi"/>
        </w:rPr>
        <w:t>submit the following</w:t>
      </w:r>
      <w:r w:rsidR="008D2E0A" w:rsidRPr="740AFDB5">
        <w:rPr>
          <w:rFonts w:asciiTheme="minorHAnsi" w:hAnsiTheme="minorHAnsi" w:cstheme="minorBidi"/>
        </w:rPr>
        <w:t xml:space="preserve"> to Dr. Kate Fiske (kfiske@rutgers.edu) no later than March 31, 202</w:t>
      </w:r>
      <w:r w:rsidR="1625F071" w:rsidRPr="740AFDB5">
        <w:rPr>
          <w:rFonts w:asciiTheme="minorHAnsi" w:hAnsiTheme="minorHAnsi" w:cstheme="minorBidi"/>
        </w:rPr>
        <w:t>1</w:t>
      </w:r>
      <w:r w:rsidR="008D2E0A" w:rsidRPr="740AFDB5">
        <w:rPr>
          <w:rFonts w:asciiTheme="minorHAnsi" w:hAnsiTheme="minorHAnsi" w:cstheme="minorBidi"/>
        </w:rPr>
        <w:t xml:space="preserve">: </w:t>
      </w:r>
    </w:p>
    <w:p w14:paraId="4E7CC89E" w14:textId="103D7594" w:rsidR="008D2E0A" w:rsidRPr="009A5755" w:rsidRDefault="008D2E0A" w:rsidP="00991312">
      <w:pPr>
        <w:pStyle w:val="BodyTextIndent"/>
        <w:numPr>
          <w:ilvl w:val="0"/>
          <w:numId w:val="3"/>
        </w:numPr>
        <w:spacing w:after="0" w:line="259" w:lineRule="auto"/>
        <w:rPr>
          <w:rFonts w:asciiTheme="minorHAnsi" w:hAnsiTheme="minorHAnsi" w:cstheme="minorHAnsi"/>
        </w:rPr>
      </w:pPr>
      <w:r w:rsidRPr="009A5755">
        <w:rPr>
          <w:rFonts w:asciiTheme="minorHAnsi" w:hAnsiTheme="minorHAnsi" w:cstheme="minorHAnsi"/>
        </w:rPr>
        <w:t>Completed application</w:t>
      </w:r>
      <w:r w:rsidR="00991312">
        <w:rPr>
          <w:rFonts w:asciiTheme="minorHAnsi" w:hAnsiTheme="minorHAnsi" w:cstheme="minorHAnsi"/>
        </w:rPr>
        <w:t xml:space="preserve"> (see reverse side)</w:t>
      </w:r>
    </w:p>
    <w:p w14:paraId="1161703F" w14:textId="06963792" w:rsidR="000D0F75" w:rsidRPr="009A5755" w:rsidRDefault="00C14361" w:rsidP="00991312">
      <w:pPr>
        <w:pStyle w:val="BodyTextIndent"/>
        <w:numPr>
          <w:ilvl w:val="0"/>
          <w:numId w:val="3"/>
        </w:numPr>
        <w:spacing w:after="0" w:line="259" w:lineRule="auto"/>
        <w:rPr>
          <w:rFonts w:asciiTheme="minorHAnsi" w:hAnsiTheme="minorHAnsi" w:cstheme="minorHAnsi"/>
        </w:rPr>
      </w:pPr>
      <w:r w:rsidRPr="009A5755">
        <w:rPr>
          <w:rFonts w:asciiTheme="minorHAnsi" w:hAnsiTheme="minorHAnsi" w:cstheme="minorHAnsi"/>
        </w:rPr>
        <w:t>Cover letter</w:t>
      </w:r>
    </w:p>
    <w:p w14:paraId="5433AA63" w14:textId="2225842E" w:rsidR="00404946" w:rsidRPr="009A5755" w:rsidRDefault="002C5DBE" w:rsidP="00991312">
      <w:pPr>
        <w:pStyle w:val="BodyTextIndent"/>
        <w:numPr>
          <w:ilvl w:val="0"/>
          <w:numId w:val="3"/>
        </w:numPr>
        <w:spacing w:after="0" w:line="259" w:lineRule="auto"/>
        <w:rPr>
          <w:rFonts w:asciiTheme="minorHAnsi" w:hAnsiTheme="minorHAnsi" w:cstheme="minorHAnsi"/>
        </w:rPr>
      </w:pPr>
      <w:r w:rsidRPr="009A5755">
        <w:rPr>
          <w:rFonts w:asciiTheme="minorHAnsi" w:hAnsiTheme="minorHAnsi" w:cstheme="minorHAnsi"/>
        </w:rPr>
        <w:t>Resume or CV</w:t>
      </w:r>
    </w:p>
    <w:p w14:paraId="144C9ED9" w14:textId="0D053FA2" w:rsidR="002C5DBE" w:rsidRPr="009A5755" w:rsidRDefault="00EE78A2" w:rsidP="00991312">
      <w:pPr>
        <w:pStyle w:val="BodyTextIndent"/>
        <w:numPr>
          <w:ilvl w:val="0"/>
          <w:numId w:val="3"/>
        </w:numPr>
        <w:spacing w:after="0" w:line="259" w:lineRule="auto"/>
        <w:rPr>
          <w:rFonts w:asciiTheme="minorHAnsi" w:hAnsiTheme="minorHAnsi" w:cstheme="minorHAnsi"/>
        </w:rPr>
      </w:pPr>
      <w:r w:rsidRPr="009A5755">
        <w:rPr>
          <w:rFonts w:asciiTheme="minorHAnsi" w:hAnsiTheme="minorHAnsi" w:cstheme="minorHAnsi"/>
        </w:rPr>
        <w:t>Two references</w:t>
      </w:r>
    </w:p>
    <w:p w14:paraId="608F26E1" w14:textId="6ED36618" w:rsidR="000D0F75" w:rsidRDefault="000D0F75" w:rsidP="00660F0D">
      <w:pPr>
        <w:spacing w:after="120"/>
      </w:pPr>
    </w:p>
    <w:p w14:paraId="3F009730" w14:textId="14B4D8A4" w:rsidR="000D0F75" w:rsidRDefault="000D0F75" w:rsidP="00660F0D">
      <w:pPr>
        <w:spacing w:after="120"/>
      </w:pPr>
    </w:p>
    <w:p w14:paraId="78E7DB00" w14:textId="71C97D84" w:rsidR="000D0F75" w:rsidRDefault="000D0F75">
      <w:r>
        <w:br w:type="page"/>
      </w:r>
    </w:p>
    <w:p w14:paraId="73838896" w14:textId="77777777" w:rsidR="00991312" w:rsidRPr="00991312" w:rsidRDefault="00991312" w:rsidP="000D0F75">
      <w:pPr>
        <w:spacing w:after="120"/>
        <w:rPr>
          <w:sz w:val="16"/>
          <w:szCs w:val="16"/>
        </w:rPr>
      </w:pPr>
    </w:p>
    <w:p w14:paraId="2EB4A274" w14:textId="5235C2EB" w:rsidR="000D0F75" w:rsidRDefault="000D0F75" w:rsidP="000D0F75">
      <w:pPr>
        <w:spacing w:after="120"/>
      </w:pPr>
      <w:r>
        <w:t>Name: _________________________________</w:t>
      </w:r>
    </w:p>
    <w:p w14:paraId="62C90186" w14:textId="77777777" w:rsidR="000D0F75" w:rsidRDefault="000D0F75" w:rsidP="000D0F75">
      <w:pPr>
        <w:spacing w:after="120"/>
      </w:pPr>
      <w:r>
        <w:t>If employed in ABA, where are you currently employed? ___________________________</w:t>
      </w:r>
    </w:p>
    <w:p w14:paraId="544C5329" w14:textId="77777777" w:rsidR="000D0F75" w:rsidRDefault="000D0F75" w:rsidP="000D0F75">
      <w:pPr>
        <w:spacing w:after="120"/>
      </w:pPr>
      <w:r>
        <w:t>What ages of individuals with ASD have you worked with? ____________________________</w:t>
      </w:r>
    </w:p>
    <w:p w14:paraId="0F1F31CD" w14:textId="77777777" w:rsidR="000D0F75" w:rsidRDefault="000D0F75" w:rsidP="000D0F75">
      <w:pPr>
        <w:spacing w:after="120"/>
      </w:pPr>
      <w:r>
        <w:t xml:space="preserve">If you are a DDDC employee: </w:t>
      </w:r>
    </w:p>
    <w:p w14:paraId="3AC63A26" w14:textId="77777777" w:rsidR="000D0F75" w:rsidRDefault="000D0F75" w:rsidP="000D0F75">
      <w:pPr>
        <w:spacing w:after="120"/>
        <w:ind w:firstLine="720"/>
      </w:pPr>
      <w:r>
        <w:t>What classrooms have you worked in? ________________________________</w:t>
      </w:r>
    </w:p>
    <w:p w14:paraId="61B191E1" w14:textId="77777777" w:rsidR="000D0F75" w:rsidRDefault="000D0F75" w:rsidP="000D0F75">
      <w:pPr>
        <w:spacing w:after="120"/>
        <w:ind w:firstLine="720"/>
      </w:pPr>
      <w:r>
        <w:t>What is your current classroom placement? ______________________________</w:t>
      </w:r>
    </w:p>
    <w:p w14:paraId="1C10F939" w14:textId="77777777" w:rsidR="00991312" w:rsidRPr="00991312" w:rsidRDefault="00991312" w:rsidP="000D0F75">
      <w:pPr>
        <w:spacing w:after="120"/>
        <w:rPr>
          <w:sz w:val="16"/>
          <w:szCs w:val="16"/>
        </w:rPr>
      </w:pPr>
    </w:p>
    <w:p w14:paraId="61983397" w14:textId="0D59FE54" w:rsidR="000D0F75" w:rsidRDefault="000D0F75" w:rsidP="000D0F75">
      <w:pPr>
        <w:spacing w:after="120"/>
      </w:pPr>
      <w:r>
        <w:t xml:space="preserve">Are you currently enrolled in a graduate program? </w:t>
      </w:r>
      <w:r w:rsidR="000D3D00">
        <w:t xml:space="preserve">     </w:t>
      </w:r>
      <w:r>
        <w:t>Yes    No</w:t>
      </w:r>
    </w:p>
    <w:p w14:paraId="270007FE" w14:textId="43ADF3D3" w:rsidR="000D0F75" w:rsidRDefault="000D0F75" w:rsidP="000D0F75">
      <w:pPr>
        <w:spacing w:after="120"/>
      </w:pPr>
      <w:r>
        <w:t>Will you be enrolled in a graduate program in 202</w:t>
      </w:r>
      <w:r w:rsidR="48C5AEA9">
        <w:t>1</w:t>
      </w:r>
      <w:r>
        <w:t>-202</w:t>
      </w:r>
      <w:r w:rsidR="3287274A">
        <w:t>2</w:t>
      </w:r>
      <w:r>
        <w:t>?   Yes     No</w:t>
      </w:r>
    </w:p>
    <w:p w14:paraId="473F5079" w14:textId="77777777" w:rsidR="000D0F75" w:rsidRDefault="000D0F75" w:rsidP="000D0F75">
      <w:pPr>
        <w:spacing w:after="120"/>
      </w:pPr>
      <w:r>
        <w:t xml:space="preserve">If yes to either of the above, please indicate program below: </w:t>
      </w:r>
    </w:p>
    <w:p w14:paraId="62FF0A72" w14:textId="77777777" w:rsidR="000D0F75" w:rsidRDefault="000D0F75" w:rsidP="000D0F75">
      <w:pPr>
        <w:pStyle w:val="ListParagraph"/>
        <w:numPr>
          <w:ilvl w:val="0"/>
          <w:numId w:val="1"/>
        </w:numPr>
        <w:spacing w:after="120"/>
      </w:pPr>
      <w:r>
        <w:t>GSAPP Master of Applied Psychology Program</w:t>
      </w:r>
    </w:p>
    <w:p w14:paraId="6D40A51B" w14:textId="77777777" w:rsidR="000D0F75" w:rsidRDefault="000D0F75" w:rsidP="000D0F75">
      <w:pPr>
        <w:pStyle w:val="ListParagraph"/>
        <w:numPr>
          <w:ilvl w:val="0"/>
          <w:numId w:val="1"/>
        </w:numPr>
        <w:spacing w:after="120"/>
      </w:pPr>
      <w:r>
        <w:t>GSE Master’s in Special Education Program</w:t>
      </w:r>
    </w:p>
    <w:p w14:paraId="640AFA03" w14:textId="77777777" w:rsidR="000D0F75" w:rsidRDefault="000D0F75" w:rsidP="000D0F75">
      <w:pPr>
        <w:pStyle w:val="ListParagraph"/>
        <w:numPr>
          <w:ilvl w:val="0"/>
          <w:numId w:val="1"/>
        </w:numPr>
        <w:spacing w:after="120"/>
      </w:pPr>
      <w:r>
        <w:t>GSAPP Graduate Certificate in ABA</w:t>
      </w:r>
    </w:p>
    <w:p w14:paraId="14263303" w14:textId="77777777" w:rsidR="000D0F75" w:rsidRDefault="000D0F75" w:rsidP="000D0F75">
      <w:pPr>
        <w:pStyle w:val="ListParagraph"/>
        <w:numPr>
          <w:ilvl w:val="0"/>
          <w:numId w:val="1"/>
        </w:numPr>
        <w:spacing w:after="120"/>
      </w:pPr>
      <w:r>
        <w:t>Other: __________________________________</w:t>
      </w:r>
    </w:p>
    <w:p w14:paraId="187FBF7A" w14:textId="46629511" w:rsidR="000D0F75" w:rsidRDefault="000D0F75" w:rsidP="000D0F75">
      <w:pPr>
        <w:spacing w:after="120"/>
      </w:pPr>
      <w:r>
        <w:t>If you will be enrolled in a graduate program in 202</w:t>
      </w:r>
      <w:r w:rsidR="09DBEB84">
        <w:t>1</w:t>
      </w:r>
      <w:r>
        <w:t>-202</w:t>
      </w:r>
      <w:r w:rsidR="53C1AE1C">
        <w:t>2</w:t>
      </w:r>
      <w:r>
        <w:t>, what year of your program will you be in during that school year? __________</w:t>
      </w:r>
    </w:p>
    <w:p w14:paraId="77E16670" w14:textId="77777777" w:rsidR="000D0F75" w:rsidRPr="00991312" w:rsidRDefault="000D0F75" w:rsidP="000D0F75">
      <w:pPr>
        <w:spacing w:after="120"/>
        <w:rPr>
          <w:sz w:val="16"/>
          <w:szCs w:val="16"/>
        </w:rPr>
      </w:pPr>
    </w:p>
    <w:p w14:paraId="1D23BC98" w14:textId="77777777" w:rsidR="000D0F75" w:rsidRDefault="000D0F75" w:rsidP="000D0F75">
      <w:pPr>
        <w:spacing w:after="120"/>
      </w:pPr>
      <w:r>
        <w:t xml:space="preserve">Have you already accrued hours for your BCBA through another practicum or fieldwork site? </w:t>
      </w:r>
    </w:p>
    <w:p w14:paraId="7F06C7E4" w14:textId="77777777" w:rsidR="000D0F75" w:rsidRDefault="000D0F75" w:rsidP="000D0F75">
      <w:pPr>
        <w:spacing w:after="120"/>
      </w:pPr>
      <w:r>
        <w:t>If yes, where? _____________________________</w:t>
      </w:r>
    </w:p>
    <w:p w14:paraId="422F6A44" w14:textId="77777777" w:rsidR="000D0F75" w:rsidRDefault="000D0F75" w:rsidP="000D0F75">
      <w:pPr>
        <w:spacing w:after="120"/>
      </w:pPr>
      <w:r>
        <w:t>How many hours have you accrued?  ____________________________</w:t>
      </w:r>
    </w:p>
    <w:p w14:paraId="300C9709" w14:textId="77777777" w:rsidR="000D0F75" w:rsidRPr="00991312" w:rsidRDefault="000D0F75" w:rsidP="000D0F75">
      <w:pPr>
        <w:spacing w:after="120"/>
        <w:rPr>
          <w:sz w:val="16"/>
          <w:szCs w:val="16"/>
        </w:rPr>
      </w:pPr>
    </w:p>
    <w:p w14:paraId="6E0AF00F" w14:textId="77777777" w:rsidR="000D0F75" w:rsidRDefault="000D0F75" w:rsidP="000D0F75">
      <w:pPr>
        <w:spacing w:after="120"/>
      </w:pPr>
      <w:r>
        <w:t xml:space="preserve">For each placement below please indicate your interest by placing a check in the corresponding box. We will consider preferences but cannot guarantee specific placements.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1680"/>
        <w:gridCol w:w="1680"/>
        <w:gridCol w:w="1680"/>
      </w:tblGrid>
      <w:tr w:rsidR="000D0F75" w14:paraId="2A1A17A6" w14:textId="77777777" w:rsidTr="009000C8">
        <w:tc>
          <w:tcPr>
            <w:tcW w:w="3505" w:type="dxa"/>
            <w:shd w:val="clear" w:color="auto" w:fill="BFBFBF" w:themeFill="background1" w:themeFillShade="BF"/>
            <w:vAlign w:val="center"/>
          </w:tcPr>
          <w:p w14:paraId="34A86DB4" w14:textId="77777777" w:rsidR="000D0F75" w:rsidRDefault="000D0F75" w:rsidP="009000C8">
            <w:pPr>
              <w:spacing w:after="120"/>
            </w:pPr>
            <w:r>
              <w:t>Placement</w:t>
            </w:r>
          </w:p>
        </w:tc>
        <w:tc>
          <w:tcPr>
            <w:tcW w:w="1680" w:type="dxa"/>
            <w:shd w:val="clear" w:color="auto" w:fill="BFBFBF" w:themeFill="background1" w:themeFillShade="BF"/>
            <w:vAlign w:val="center"/>
          </w:tcPr>
          <w:p w14:paraId="3C856EC7" w14:textId="77777777" w:rsidR="000D0F75" w:rsidRDefault="000D0F75" w:rsidP="009000C8">
            <w:pPr>
              <w:spacing w:after="120"/>
              <w:jc w:val="center"/>
            </w:pPr>
            <w:r>
              <w:t>Highly Interested</w:t>
            </w:r>
          </w:p>
        </w:tc>
        <w:tc>
          <w:tcPr>
            <w:tcW w:w="1680" w:type="dxa"/>
            <w:shd w:val="clear" w:color="auto" w:fill="BFBFBF" w:themeFill="background1" w:themeFillShade="BF"/>
            <w:vAlign w:val="center"/>
          </w:tcPr>
          <w:p w14:paraId="65F7A0B5" w14:textId="77777777" w:rsidR="000D0F75" w:rsidRDefault="000D0F75" w:rsidP="009000C8">
            <w:pPr>
              <w:spacing w:after="120"/>
              <w:jc w:val="center"/>
            </w:pPr>
            <w:r>
              <w:t>Interested</w:t>
            </w:r>
          </w:p>
        </w:tc>
        <w:tc>
          <w:tcPr>
            <w:tcW w:w="1680" w:type="dxa"/>
            <w:shd w:val="clear" w:color="auto" w:fill="BFBFBF" w:themeFill="background1" w:themeFillShade="BF"/>
            <w:vAlign w:val="center"/>
          </w:tcPr>
          <w:p w14:paraId="67DD267A" w14:textId="77777777" w:rsidR="000D0F75" w:rsidRDefault="000D0F75" w:rsidP="009000C8">
            <w:pPr>
              <w:spacing w:after="120"/>
              <w:jc w:val="center"/>
            </w:pPr>
            <w:r>
              <w:t>Not Interested</w:t>
            </w:r>
          </w:p>
        </w:tc>
      </w:tr>
      <w:tr w:rsidR="000D0F75" w14:paraId="131F22A9" w14:textId="77777777" w:rsidTr="009000C8">
        <w:trPr>
          <w:trHeight w:val="537"/>
        </w:trPr>
        <w:tc>
          <w:tcPr>
            <w:tcW w:w="3505" w:type="dxa"/>
            <w:vAlign w:val="center"/>
          </w:tcPr>
          <w:p w14:paraId="460A0269" w14:textId="499B892A" w:rsidR="000D0F75" w:rsidRDefault="000D0F75" w:rsidP="009000C8">
            <w:pPr>
              <w:spacing w:after="120"/>
            </w:pPr>
            <w:r>
              <w:t>Intensive Support (IS1, IS2)</w:t>
            </w:r>
            <w:r w:rsidR="00DD6883">
              <w:t>*</w:t>
            </w:r>
          </w:p>
        </w:tc>
        <w:tc>
          <w:tcPr>
            <w:tcW w:w="1680" w:type="dxa"/>
            <w:vAlign w:val="center"/>
          </w:tcPr>
          <w:p w14:paraId="090B5E73" w14:textId="77777777" w:rsidR="000D0F75" w:rsidRDefault="000D0F75" w:rsidP="009000C8">
            <w:pPr>
              <w:spacing w:after="120"/>
              <w:jc w:val="center"/>
            </w:pPr>
          </w:p>
        </w:tc>
        <w:tc>
          <w:tcPr>
            <w:tcW w:w="1680" w:type="dxa"/>
            <w:vAlign w:val="center"/>
          </w:tcPr>
          <w:p w14:paraId="14330F43" w14:textId="77777777" w:rsidR="000D0F75" w:rsidRDefault="000D0F75" w:rsidP="009000C8">
            <w:pPr>
              <w:spacing w:after="120"/>
              <w:jc w:val="center"/>
            </w:pPr>
          </w:p>
        </w:tc>
        <w:tc>
          <w:tcPr>
            <w:tcW w:w="1680" w:type="dxa"/>
            <w:vAlign w:val="center"/>
          </w:tcPr>
          <w:p w14:paraId="05DD3AA3" w14:textId="77777777" w:rsidR="000D0F75" w:rsidRDefault="000D0F75" w:rsidP="009000C8">
            <w:pPr>
              <w:spacing w:after="120"/>
              <w:jc w:val="center"/>
            </w:pPr>
          </w:p>
        </w:tc>
      </w:tr>
      <w:tr w:rsidR="000D0F75" w14:paraId="5A4FB0A1" w14:textId="77777777" w:rsidTr="009000C8">
        <w:trPr>
          <w:trHeight w:val="537"/>
        </w:trPr>
        <w:tc>
          <w:tcPr>
            <w:tcW w:w="3505" w:type="dxa"/>
            <w:vAlign w:val="center"/>
          </w:tcPr>
          <w:p w14:paraId="2C815DA6" w14:textId="77777777" w:rsidR="000D0F75" w:rsidRDefault="000D0F75" w:rsidP="009000C8">
            <w:pPr>
              <w:spacing w:after="120"/>
            </w:pPr>
            <w:r>
              <w:t>Early Adult (US6, US7)</w:t>
            </w:r>
          </w:p>
        </w:tc>
        <w:tc>
          <w:tcPr>
            <w:tcW w:w="1680" w:type="dxa"/>
            <w:vAlign w:val="center"/>
          </w:tcPr>
          <w:p w14:paraId="79F2823E" w14:textId="77777777" w:rsidR="000D0F75" w:rsidRDefault="000D0F75" w:rsidP="009000C8">
            <w:pPr>
              <w:spacing w:after="120"/>
              <w:jc w:val="center"/>
            </w:pPr>
          </w:p>
        </w:tc>
        <w:tc>
          <w:tcPr>
            <w:tcW w:w="1680" w:type="dxa"/>
            <w:vAlign w:val="center"/>
          </w:tcPr>
          <w:p w14:paraId="677B75AA" w14:textId="77777777" w:rsidR="000D0F75" w:rsidRDefault="000D0F75" w:rsidP="009000C8">
            <w:pPr>
              <w:spacing w:after="120"/>
              <w:jc w:val="center"/>
            </w:pPr>
          </w:p>
        </w:tc>
        <w:tc>
          <w:tcPr>
            <w:tcW w:w="1680" w:type="dxa"/>
            <w:vAlign w:val="center"/>
          </w:tcPr>
          <w:p w14:paraId="065DDF64" w14:textId="77777777" w:rsidR="000D0F75" w:rsidRDefault="000D0F75" w:rsidP="009000C8">
            <w:pPr>
              <w:spacing w:after="120"/>
              <w:jc w:val="center"/>
            </w:pPr>
          </w:p>
        </w:tc>
      </w:tr>
      <w:tr w:rsidR="000D0F75" w14:paraId="22E2316E" w14:textId="77777777" w:rsidTr="009000C8">
        <w:trPr>
          <w:trHeight w:val="537"/>
        </w:trPr>
        <w:tc>
          <w:tcPr>
            <w:tcW w:w="3505" w:type="dxa"/>
            <w:vAlign w:val="center"/>
          </w:tcPr>
          <w:p w14:paraId="3E37FE42" w14:textId="77777777" w:rsidR="000D0F75" w:rsidRDefault="000D0F75" w:rsidP="009000C8">
            <w:pPr>
              <w:spacing w:after="120"/>
            </w:pPr>
            <w:r>
              <w:t>Adolescents (US2, US3, US4, US5)</w:t>
            </w:r>
          </w:p>
        </w:tc>
        <w:tc>
          <w:tcPr>
            <w:tcW w:w="1680" w:type="dxa"/>
            <w:vAlign w:val="center"/>
          </w:tcPr>
          <w:p w14:paraId="052207CA" w14:textId="77777777" w:rsidR="000D0F75" w:rsidRDefault="000D0F75" w:rsidP="009000C8">
            <w:pPr>
              <w:spacing w:after="120"/>
              <w:jc w:val="center"/>
            </w:pPr>
          </w:p>
        </w:tc>
        <w:tc>
          <w:tcPr>
            <w:tcW w:w="1680" w:type="dxa"/>
            <w:vAlign w:val="center"/>
          </w:tcPr>
          <w:p w14:paraId="059193BF" w14:textId="77777777" w:rsidR="000D0F75" w:rsidRDefault="000D0F75" w:rsidP="009000C8">
            <w:pPr>
              <w:spacing w:after="120"/>
              <w:jc w:val="center"/>
            </w:pPr>
          </w:p>
        </w:tc>
        <w:tc>
          <w:tcPr>
            <w:tcW w:w="1680" w:type="dxa"/>
            <w:vAlign w:val="center"/>
          </w:tcPr>
          <w:p w14:paraId="3CDDC52D" w14:textId="77777777" w:rsidR="000D0F75" w:rsidRDefault="000D0F75" w:rsidP="009000C8">
            <w:pPr>
              <w:spacing w:after="120"/>
              <w:jc w:val="center"/>
            </w:pPr>
          </w:p>
        </w:tc>
      </w:tr>
      <w:tr w:rsidR="000D0F75" w14:paraId="098C1627" w14:textId="77777777" w:rsidTr="009000C8">
        <w:trPr>
          <w:trHeight w:val="537"/>
        </w:trPr>
        <w:tc>
          <w:tcPr>
            <w:tcW w:w="3505" w:type="dxa"/>
            <w:vAlign w:val="center"/>
          </w:tcPr>
          <w:p w14:paraId="5A8F19E2" w14:textId="77777777" w:rsidR="000D0F75" w:rsidRDefault="000D0F75" w:rsidP="009000C8">
            <w:pPr>
              <w:spacing w:after="120"/>
            </w:pPr>
            <w:r>
              <w:t>Preschool/Elementary (PS, US1)</w:t>
            </w:r>
          </w:p>
        </w:tc>
        <w:tc>
          <w:tcPr>
            <w:tcW w:w="1680" w:type="dxa"/>
            <w:vAlign w:val="center"/>
          </w:tcPr>
          <w:p w14:paraId="3EE0D389" w14:textId="77777777" w:rsidR="000D0F75" w:rsidRDefault="000D0F75" w:rsidP="009000C8">
            <w:pPr>
              <w:spacing w:after="120"/>
              <w:jc w:val="center"/>
            </w:pPr>
          </w:p>
        </w:tc>
        <w:tc>
          <w:tcPr>
            <w:tcW w:w="1680" w:type="dxa"/>
            <w:vAlign w:val="center"/>
          </w:tcPr>
          <w:p w14:paraId="521FFFD7" w14:textId="77777777" w:rsidR="000D0F75" w:rsidRDefault="000D0F75" w:rsidP="009000C8">
            <w:pPr>
              <w:spacing w:after="120"/>
              <w:jc w:val="center"/>
            </w:pPr>
          </w:p>
        </w:tc>
        <w:tc>
          <w:tcPr>
            <w:tcW w:w="1680" w:type="dxa"/>
            <w:vAlign w:val="center"/>
          </w:tcPr>
          <w:p w14:paraId="30A6C97A" w14:textId="77777777" w:rsidR="000D0F75" w:rsidRDefault="000D0F75" w:rsidP="009000C8">
            <w:pPr>
              <w:spacing w:after="120"/>
              <w:jc w:val="center"/>
            </w:pPr>
          </w:p>
        </w:tc>
      </w:tr>
      <w:tr w:rsidR="000D0F75" w14:paraId="750EFE32" w14:textId="77777777" w:rsidTr="009000C8">
        <w:trPr>
          <w:trHeight w:val="537"/>
        </w:trPr>
        <w:tc>
          <w:tcPr>
            <w:tcW w:w="3505" w:type="dxa"/>
            <w:vAlign w:val="center"/>
          </w:tcPr>
          <w:p w14:paraId="5E3A9EEC" w14:textId="77777777" w:rsidR="000D0F75" w:rsidRDefault="000D0F75" w:rsidP="009000C8">
            <w:pPr>
              <w:spacing w:after="120"/>
            </w:pPr>
            <w:r>
              <w:t>Newark Public Schools ABA Program</w:t>
            </w:r>
          </w:p>
        </w:tc>
        <w:tc>
          <w:tcPr>
            <w:tcW w:w="1680" w:type="dxa"/>
            <w:vAlign w:val="center"/>
          </w:tcPr>
          <w:p w14:paraId="09EFABE3" w14:textId="77777777" w:rsidR="000D0F75" w:rsidRDefault="000D0F75" w:rsidP="009000C8">
            <w:pPr>
              <w:spacing w:after="120"/>
              <w:jc w:val="center"/>
            </w:pPr>
          </w:p>
        </w:tc>
        <w:tc>
          <w:tcPr>
            <w:tcW w:w="1680" w:type="dxa"/>
            <w:vAlign w:val="center"/>
          </w:tcPr>
          <w:p w14:paraId="4AA1E95F" w14:textId="77777777" w:rsidR="000D0F75" w:rsidRDefault="000D0F75" w:rsidP="009000C8">
            <w:pPr>
              <w:spacing w:after="120"/>
              <w:jc w:val="center"/>
            </w:pPr>
          </w:p>
        </w:tc>
        <w:tc>
          <w:tcPr>
            <w:tcW w:w="1680" w:type="dxa"/>
            <w:vAlign w:val="center"/>
          </w:tcPr>
          <w:p w14:paraId="4082CD69" w14:textId="77777777" w:rsidR="000D0F75" w:rsidRDefault="000D0F75" w:rsidP="009000C8">
            <w:pPr>
              <w:spacing w:after="120"/>
              <w:jc w:val="center"/>
            </w:pPr>
          </w:p>
        </w:tc>
      </w:tr>
    </w:tbl>
    <w:p w14:paraId="1CE96839" w14:textId="5E7E246D" w:rsidR="00DD6883" w:rsidRDefault="00DD6883" w:rsidP="00660F0D">
      <w:pPr>
        <w:spacing w:after="120"/>
      </w:pPr>
      <w:r>
        <w:t xml:space="preserve">*The intensive support program serves children with severe </w:t>
      </w:r>
      <w:r w:rsidR="00A90614">
        <w:t>challenging behavior</w:t>
      </w:r>
      <w:r w:rsidR="00B14989">
        <w:t>.</w:t>
      </w:r>
    </w:p>
    <w:sectPr w:rsidR="00DD6883" w:rsidSect="00492D0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DE1611" w14:textId="77777777" w:rsidR="002C5027" w:rsidRDefault="002C5027" w:rsidP="00D7232D">
      <w:pPr>
        <w:spacing w:after="0" w:line="240" w:lineRule="auto"/>
      </w:pPr>
      <w:r>
        <w:separator/>
      </w:r>
    </w:p>
  </w:endnote>
  <w:endnote w:type="continuationSeparator" w:id="0">
    <w:p w14:paraId="16B17BC4" w14:textId="77777777" w:rsidR="002C5027" w:rsidRDefault="002C5027" w:rsidP="00D72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Book Antiqua"/>
    <w:charset w:val="4D"/>
    <w:family w:val="auto"/>
    <w:pitch w:val="variable"/>
    <w:sig w:usb0="A00002FF" w:usb1="7800205A" w:usb2="14600000" w:usb3="00000000" w:csb0="000001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1A356" w14:textId="77777777" w:rsidR="00022ECA" w:rsidRDefault="00022E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58BF91" w14:textId="77777777" w:rsidR="00022ECA" w:rsidRDefault="00022EC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6CF143" w14:textId="77777777" w:rsidR="00022ECA" w:rsidRDefault="00022E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1AA07" w14:textId="77777777" w:rsidR="002C5027" w:rsidRDefault="002C5027" w:rsidP="00D7232D">
      <w:pPr>
        <w:spacing w:after="0" w:line="240" w:lineRule="auto"/>
      </w:pPr>
      <w:r>
        <w:separator/>
      </w:r>
    </w:p>
  </w:footnote>
  <w:footnote w:type="continuationSeparator" w:id="0">
    <w:p w14:paraId="055808C3" w14:textId="77777777" w:rsidR="002C5027" w:rsidRDefault="002C5027" w:rsidP="00D72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11D01F" w14:textId="77777777" w:rsidR="00022ECA" w:rsidRDefault="00022E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39D02" w14:textId="77777777" w:rsidR="00D7232D" w:rsidRDefault="00D7232D" w:rsidP="00D7232D">
    <w:pPr>
      <w:spacing w:after="0"/>
      <w:jc w:val="center"/>
      <w:rPr>
        <w:b/>
        <w:bCs/>
        <w:sz w:val="32"/>
        <w:szCs w:val="32"/>
      </w:rPr>
    </w:pPr>
    <w:r w:rsidRPr="003E2493">
      <w:rPr>
        <w:b/>
        <w:bCs/>
        <w:sz w:val="32"/>
        <w:szCs w:val="32"/>
      </w:rPr>
      <w:t>DDDC Practicum Application</w:t>
    </w:r>
  </w:p>
  <w:p w14:paraId="2C5B399C" w14:textId="3C1E8B06" w:rsidR="00D7232D" w:rsidRPr="003E2493" w:rsidRDefault="00D7232D" w:rsidP="00D7232D">
    <w:pPr>
      <w:spacing w:after="0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202</w:t>
    </w:r>
    <w:r w:rsidR="00022ECA">
      <w:rPr>
        <w:b/>
        <w:bCs/>
        <w:sz w:val="32"/>
        <w:szCs w:val="32"/>
      </w:rPr>
      <w:t>1</w:t>
    </w:r>
    <w:r>
      <w:rPr>
        <w:b/>
        <w:bCs/>
        <w:sz w:val="32"/>
        <w:szCs w:val="32"/>
      </w:rPr>
      <w:t>-202</w:t>
    </w:r>
    <w:r w:rsidR="00022ECA">
      <w:rPr>
        <w:b/>
        <w:bCs/>
        <w:sz w:val="32"/>
        <w:szCs w:val="32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EFCD4" w14:textId="6745A1F4" w:rsidR="00492D0E" w:rsidRPr="00492D0E" w:rsidRDefault="00492D0E" w:rsidP="00492D0E">
    <w:pPr>
      <w:pStyle w:val="Header"/>
      <w:jc w:val="center"/>
      <w:rPr>
        <w:b/>
        <w:bCs/>
        <w:sz w:val="32"/>
        <w:szCs w:val="32"/>
      </w:rPr>
    </w:pPr>
    <w:r w:rsidRPr="00492D0E">
      <w:rPr>
        <w:b/>
        <w:bCs/>
        <w:sz w:val="32"/>
        <w:szCs w:val="32"/>
      </w:rPr>
      <w:t>DDDC Practica</w:t>
    </w:r>
  </w:p>
  <w:p w14:paraId="7562FF3B" w14:textId="0F386FF9" w:rsidR="00492D0E" w:rsidRPr="00492D0E" w:rsidRDefault="00492D0E" w:rsidP="00492D0E">
    <w:pPr>
      <w:pStyle w:val="Header"/>
      <w:jc w:val="center"/>
      <w:rPr>
        <w:b/>
        <w:bCs/>
        <w:sz w:val="32"/>
        <w:szCs w:val="32"/>
      </w:rPr>
    </w:pPr>
    <w:r w:rsidRPr="00492D0E">
      <w:rPr>
        <w:b/>
        <w:bCs/>
        <w:sz w:val="32"/>
        <w:szCs w:val="32"/>
      </w:rPr>
      <w:t>202</w:t>
    </w:r>
    <w:r w:rsidR="00022ECA">
      <w:rPr>
        <w:b/>
        <w:bCs/>
        <w:sz w:val="32"/>
        <w:szCs w:val="32"/>
      </w:rPr>
      <w:t>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285C5F"/>
    <w:multiLevelType w:val="hybridMultilevel"/>
    <w:tmpl w:val="F36032E4"/>
    <w:lvl w:ilvl="0" w:tplc="56BA80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292EF6"/>
    <w:multiLevelType w:val="hybridMultilevel"/>
    <w:tmpl w:val="89A2A650"/>
    <w:lvl w:ilvl="0" w:tplc="56BA80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DA66F1"/>
    <w:multiLevelType w:val="hybridMultilevel"/>
    <w:tmpl w:val="03F6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66"/>
    <w:rsid w:val="000004D2"/>
    <w:rsid w:val="00022ECA"/>
    <w:rsid w:val="00042EF0"/>
    <w:rsid w:val="000608C1"/>
    <w:rsid w:val="000765D4"/>
    <w:rsid w:val="00095D3A"/>
    <w:rsid w:val="000A0B07"/>
    <w:rsid w:val="000B7B02"/>
    <w:rsid w:val="000D0F75"/>
    <w:rsid w:val="000D3D00"/>
    <w:rsid w:val="000E0786"/>
    <w:rsid w:val="001610F8"/>
    <w:rsid w:val="00167D32"/>
    <w:rsid w:val="001B7510"/>
    <w:rsid w:val="001E03DE"/>
    <w:rsid w:val="00200325"/>
    <w:rsid w:val="0021173A"/>
    <w:rsid w:val="00230751"/>
    <w:rsid w:val="002346A7"/>
    <w:rsid w:val="00255153"/>
    <w:rsid w:val="002555E8"/>
    <w:rsid w:val="002612BF"/>
    <w:rsid w:val="00262115"/>
    <w:rsid w:val="00272B5D"/>
    <w:rsid w:val="002C5027"/>
    <w:rsid w:val="002C5CE4"/>
    <w:rsid w:val="002C5DBE"/>
    <w:rsid w:val="00316B1B"/>
    <w:rsid w:val="003451E1"/>
    <w:rsid w:val="00383439"/>
    <w:rsid w:val="003A47AA"/>
    <w:rsid w:val="003B03E6"/>
    <w:rsid w:val="003B207F"/>
    <w:rsid w:val="003E2493"/>
    <w:rsid w:val="00404946"/>
    <w:rsid w:val="004847DE"/>
    <w:rsid w:val="00490471"/>
    <w:rsid w:val="00492D0E"/>
    <w:rsid w:val="004B1A6E"/>
    <w:rsid w:val="004D41B4"/>
    <w:rsid w:val="00536BB7"/>
    <w:rsid w:val="005837CF"/>
    <w:rsid w:val="00614222"/>
    <w:rsid w:val="00654579"/>
    <w:rsid w:val="00660F0D"/>
    <w:rsid w:val="00687592"/>
    <w:rsid w:val="00692243"/>
    <w:rsid w:val="006A1E61"/>
    <w:rsid w:val="0078101B"/>
    <w:rsid w:val="00793CFF"/>
    <w:rsid w:val="007F1763"/>
    <w:rsid w:val="00894600"/>
    <w:rsid w:val="008D2E0A"/>
    <w:rsid w:val="00926905"/>
    <w:rsid w:val="00933833"/>
    <w:rsid w:val="0097397C"/>
    <w:rsid w:val="00991312"/>
    <w:rsid w:val="009A5755"/>
    <w:rsid w:val="009B5A4A"/>
    <w:rsid w:val="009D311B"/>
    <w:rsid w:val="00A03087"/>
    <w:rsid w:val="00A629C7"/>
    <w:rsid w:val="00A8700B"/>
    <w:rsid w:val="00A90614"/>
    <w:rsid w:val="00AE6594"/>
    <w:rsid w:val="00AF5C7E"/>
    <w:rsid w:val="00B016FA"/>
    <w:rsid w:val="00B10366"/>
    <w:rsid w:val="00B14989"/>
    <w:rsid w:val="00B33C08"/>
    <w:rsid w:val="00BC7D4D"/>
    <w:rsid w:val="00BE7D9A"/>
    <w:rsid w:val="00C0258E"/>
    <w:rsid w:val="00C14361"/>
    <w:rsid w:val="00CD49A6"/>
    <w:rsid w:val="00D7232D"/>
    <w:rsid w:val="00DD6883"/>
    <w:rsid w:val="00E12A7C"/>
    <w:rsid w:val="00E257C7"/>
    <w:rsid w:val="00EA6067"/>
    <w:rsid w:val="00EE78A2"/>
    <w:rsid w:val="00F222CF"/>
    <w:rsid w:val="00F27CE1"/>
    <w:rsid w:val="00F4414E"/>
    <w:rsid w:val="00F601AA"/>
    <w:rsid w:val="09DBEB84"/>
    <w:rsid w:val="1625F071"/>
    <w:rsid w:val="3287274A"/>
    <w:rsid w:val="48C5AEA9"/>
    <w:rsid w:val="53C1AE1C"/>
    <w:rsid w:val="740AF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EE96A"/>
  <w15:chartTrackingRefBased/>
  <w15:docId w15:val="{313DF294-F5B4-44E8-8359-54317EACD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24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2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32D"/>
  </w:style>
  <w:style w:type="paragraph" w:styleId="Footer">
    <w:name w:val="footer"/>
    <w:basedOn w:val="Normal"/>
    <w:link w:val="FooterChar"/>
    <w:uiPriority w:val="99"/>
    <w:unhideWhenUsed/>
    <w:rsid w:val="00D723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32D"/>
  </w:style>
  <w:style w:type="paragraph" w:styleId="BalloonText">
    <w:name w:val="Balloon Text"/>
    <w:basedOn w:val="Normal"/>
    <w:link w:val="BalloonTextChar"/>
    <w:uiPriority w:val="99"/>
    <w:semiHidden/>
    <w:unhideWhenUsed/>
    <w:rsid w:val="00654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579"/>
    <w:rPr>
      <w:rFonts w:ascii="Segoe UI" w:hAnsi="Segoe UI" w:cs="Segoe UI"/>
      <w:sz w:val="18"/>
      <w:szCs w:val="18"/>
    </w:rPr>
  </w:style>
  <w:style w:type="character" w:styleId="Hyperlink">
    <w:name w:val="Hyperlink"/>
    <w:rsid w:val="00200325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200325"/>
    <w:pPr>
      <w:spacing w:after="120" w:line="240" w:lineRule="auto"/>
      <w:ind w:left="360"/>
    </w:pPr>
    <w:rPr>
      <w:rFonts w:ascii="Palatino" w:eastAsia="Times" w:hAnsi="Palatino" w:cs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200325"/>
    <w:rPr>
      <w:rFonts w:ascii="Palatino" w:eastAsia="Times" w:hAnsi="Palatino" w:cs="Times New Roman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D2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83A10E719B844087086539EA1CED5D" ma:contentTypeVersion="11" ma:contentTypeDescription="Create a new document." ma:contentTypeScope="" ma:versionID="36e2f4e31bd5a4c2b3689172300a805c">
  <xsd:schema xmlns:xsd="http://www.w3.org/2001/XMLSchema" xmlns:xs="http://www.w3.org/2001/XMLSchema" xmlns:p="http://schemas.microsoft.com/office/2006/metadata/properties" xmlns:ns3="bb954c19-f1e3-4d14-8be0-73684091bb81" xmlns:ns4="5e2727f3-1866-46a2-bfec-29821adb93ac" targetNamespace="http://schemas.microsoft.com/office/2006/metadata/properties" ma:root="true" ma:fieldsID="6293e410f895723dc59443ab52d3c849" ns3:_="" ns4:_="">
    <xsd:import namespace="bb954c19-f1e3-4d14-8be0-73684091bb81"/>
    <xsd:import namespace="5e2727f3-1866-46a2-bfec-29821adb93a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4c19-f1e3-4d14-8be0-73684091bb8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2727f3-1866-46a2-bfec-29821adb93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741B5-DBDE-46E4-A8A6-4B58607BAF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88DBBA1-65AD-42FE-8E9E-36B5D3B080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2E42B6-E498-4F63-8EBD-1DE529506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54c19-f1e3-4d14-8be0-73684091bb81"/>
    <ds:schemaRef ds:uri="5e2727f3-1866-46a2-bfec-29821adb93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D0538E-0D1A-412E-98D2-2A9C679A0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580</Words>
  <Characters>3306</Characters>
  <Application>Microsoft Office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Fiske</dc:creator>
  <cp:keywords/>
  <dc:description/>
  <cp:lastModifiedBy>Eric Hagarty</cp:lastModifiedBy>
  <cp:revision>3</cp:revision>
  <dcterms:created xsi:type="dcterms:W3CDTF">2020-10-08T14:07:00Z</dcterms:created>
  <dcterms:modified xsi:type="dcterms:W3CDTF">2020-10-08T14:10:00Z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0x0101007B83A10E719B844087086539EA1CED5D</vt:lpwstr>
  </property>
</Properties>
</file>